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51" w:rsidRPr="00C67A51" w:rsidRDefault="00C67A51" w:rsidP="00C67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uk-UA"/>
        </w:rPr>
      </w:pPr>
      <w:r w:rsidRPr="00C67A51">
        <w:rPr>
          <w:rFonts w:ascii="Times New Roman" w:eastAsia="Times New Roman" w:hAnsi="Times New Roman" w:cs="Times New Roman"/>
          <w:b/>
          <w:sz w:val="28"/>
          <w:szCs w:val="27"/>
          <w:lang w:eastAsia="uk-UA"/>
        </w:rPr>
        <w:t>АНОТАЦІЯ</w:t>
      </w:r>
    </w:p>
    <w:p w:rsidR="00C67A51" w:rsidRPr="00C67A51" w:rsidRDefault="00C67A51" w:rsidP="00C67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uk-UA"/>
        </w:rPr>
      </w:pPr>
      <w:r w:rsidRPr="00C67A51">
        <w:rPr>
          <w:rFonts w:ascii="Times New Roman" w:eastAsia="Times New Roman" w:hAnsi="Times New Roman" w:cs="Times New Roman"/>
          <w:b/>
          <w:sz w:val="28"/>
          <w:szCs w:val="27"/>
          <w:lang w:eastAsia="uk-UA"/>
        </w:rPr>
        <w:t>навчальної дисципліни</w:t>
      </w:r>
    </w:p>
    <w:p w:rsidR="00C67A51" w:rsidRDefault="00C67A51" w:rsidP="00C67A51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1C72">
        <w:rPr>
          <w:rFonts w:ascii="Times New Roman" w:hAnsi="Times New Roman" w:cs="Times New Roman"/>
          <w:b/>
          <w:sz w:val="28"/>
          <w:szCs w:val="28"/>
        </w:rPr>
        <w:t>Лінгвокультурологія</w:t>
      </w:r>
      <w:proofErr w:type="spellEnd"/>
    </w:p>
    <w:p w:rsidR="00C67A51" w:rsidRPr="00D81C72" w:rsidRDefault="00C67A51" w:rsidP="00D81C72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CDE" w:rsidRPr="00D81C72" w:rsidRDefault="00323CDE" w:rsidP="00D81C72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81C72">
        <w:rPr>
          <w:rFonts w:ascii="Times New Roman" w:hAnsi="Times New Roman"/>
          <w:b/>
          <w:sz w:val="28"/>
          <w:szCs w:val="28"/>
          <w:lang w:val="uk-UA" w:eastAsia="ru-RU"/>
        </w:rPr>
        <w:t xml:space="preserve">Мета – </w:t>
      </w:r>
      <w:r w:rsidRPr="00D81C72">
        <w:rPr>
          <w:rFonts w:ascii="Times New Roman" w:hAnsi="Times New Roman"/>
          <w:sz w:val="28"/>
          <w:szCs w:val="28"/>
          <w:lang w:val="uk-UA" w:eastAsia="ru-RU"/>
        </w:rPr>
        <w:t xml:space="preserve">ознайомлення студентів із сучасними концепціями мовознавства, зокрема </w:t>
      </w:r>
      <w:proofErr w:type="spellStart"/>
      <w:r w:rsidRPr="00D81C72">
        <w:rPr>
          <w:rFonts w:ascii="Times New Roman" w:hAnsi="Times New Roman"/>
          <w:sz w:val="28"/>
          <w:szCs w:val="28"/>
          <w:lang w:val="uk-UA" w:eastAsia="ru-RU"/>
        </w:rPr>
        <w:t>лінгвокультурологією</w:t>
      </w:r>
      <w:proofErr w:type="spellEnd"/>
      <w:r w:rsidRPr="00D81C72">
        <w:rPr>
          <w:rFonts w:ascii="Times New Roman" w:hAnsi="Times New Roman"/>
          <w:sz w:val="28"/>
          <w:szCs w:val="28"/>
          <w:lang w:val="uk-UA" w:eastAsia="ru-RU"/>
        </w:rPr>
        <w:t xml:space="preserve">, розкриття базових понять та методів цієї лінгвістичної дисципліни, виявлення співвідношення мови та культури у рамках </w:t>
      </w:r>
      <w:proofErr w:type="spellStart"/>
      <w:r w:rsidRPr="00D81C72">
        <w:rPr>
          <w:rFonts w:ascii="Times New Roman" w:hAnsi="Times New Roman"/>
          <w:sz w:val="28"/>
          <w:szCs w:val="28"/>
          <w:lang w:val="uk-UA" w:eastAsia="ru-RU"/>
        </w:rPr>
        <w:t>екоантропоцентричного</w:t>
      </w:r>
      <w:proofErr w:type="spellEnd"/>
      <w:r w:rsidR="00A24817" w:rsidRPr="00D81C7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81C72">
        <w:rPr>
          <w:rFonts w:ascii="Times New Roman" w:hAnsi="Times New Roman"/>
          <w:sz w:val="28"/>
          <w:szCs w:val="28"/>
          <w:lang w:val="uk-UA" w:eastAsia="ru-RU"/>
        </w:rPr>
        <w:t>підходу у лінгвістиці; з’ясування зв’язків між семіотикою мови та семіотикою культури; визначення концепту «текст» з позицій семіотичної лінгвістичної школи (</w:t>
      </w:r>
      <w:proofErr w:type="spellStart"/>
      <w:r w:rsidRPr="00D81C72">
        <w:rPr>
          <w:rFonts w:ascii="Times New Roman" w:hAnsi="Times New Roman"/>
          <w:sz w:val="28"/>
          <w:szCs w:val="28"/>
          <w:lang w:eastAsia="ru-RU"/>
        </w:rPr>
        <w:t>CulturalSemiotics</w:t>
      </w:r>
      <w:proofErr w:type="spellEnd"/>
      <w:r w:rsidRPr="00D81C72">
        <w:rPr>
          <w:rFonts w:ascii="Times New Roman" w:hAnsi="Times New Roman"/>
          <w:sz w:val="28"/>
          <w:szCs w:val="28"/>
          <w:lang w:val="uk-UA" w:eastAsia="ru-RU"/>
        </w:rPr>
        <w:t>).</w:t>
      </w:r>
    </w:p>
    <w:p w:rsidR="00A24817" w:rsidRPr="00D81C72" w:rsidRDefault="00A24817" w:rsidP="00D81C72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81C72">
        <w:rPr>
          <w:rFonts w:ascii="Times New Roman" w:hAnsi="Times New Roman"/>
          <w:b/>
          <w:sz w:val="28"/>
          <w:szCs w:val="28"/>
          <w:lang w:val="uk-UA" w:eastAsia="ru-RU"/>
        </w:rPr>
        <w:t xml:space="preserve">Основними завданнями </w:t>
      </w:r>
      <w:r w:rsidRPr="00D81C72">
        <w:rPr>
          <w:rFonts w:ascii="Times New Roman" w:hAnsi="Times New Roman"/>
          <w:sz w:val="28"/>
          <w:szCs w:val="28"/>
          <w:lang w:val="uk-UA" w:eastAsia="ru-RU"/>
        </w:rPr>
        <w:t xml:space="preserve">навчальної дисципліни є: </w:t>
      </w:r>
    </w:p>
    <w:p w:rsidR="00A24817" w:rsidRPr="00D81C72" w:rsidRDefault="00A24817" w:rsidP="00D81C72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81C72">
        <w:rPr>
          <w:rFonts w:ascii="Times New Roman" w:hAnsi="Times New Roman"/>
          <w:sz w:val="28"/>
          <w:szCs w:val="28"/>
          <w:lang w:val="uk-UA" w:eastAsia="ru-RU"/>
        </w:rPr>
        <w:t xml:space="preserve">ознайомлення студентів із сучасними підходами до дослідження мовного матеріалу з позицій </w:t>
      </w:r>
      <w:proofErr w:type="spellStart"/>
      <w:r w:rsidRPr="00D81C72">
        <w:rPr>
          <w:rFonts w:ascii="Times New Roman" w:hAnsi="Times New Roman"/>
          <w:sz w:val="28"/>
          <w:szCs w:val="28"/>
          <w:lang w:val="uk-UA" w:eastAsia="ru-RU"/>
        </w:rPr>
        <w:t>лінгвокультурології</w:t>
      </w:r>
      <w:proofErr w:type="spellEnd"/>
      <w:r w:rsidRPr="00D81C72">
        <w:rPr>
          <w:rFonts w:ascii="Times New Roman" w:hAnsi="Times New Roman"/>
          <w:sz w:val="28"/>
          <w:szCs w:val="28"/>
          <w:lang w:val="uk-UA" w:eastAsia="ru-RU"/>
        </w:rPr>
        <w:t xml:space="preserve">, визначення поняття </w:t>
      </w:r>
      <w:proofErr w:type="spellStart"/>
      <w:r w:rsidRPr="00D81C72">
        <w:rPr>
          <w:rFonts w:ascii="Times New Roman" w:hAnsi="Times New Roman"/>
          <w:sz w:val="28"/>
          <w:szCs w:val="28"/>
          <w:lang w:val="uk-UA" w:eastAsia="ru-RU"/>
        </w:rPr>
        <w:t>лінгвокультурного</w:t>
      </w:r>
      <w:proofErr w:type="spellEnd"/>
      <w:r w:rsidRPr="00D81C72">
        <w:rPr>
          <w:rFonts w:ascii="Times New Roman" w:hAnsi="Times New Roman"/>
          <w:sz w:val="28"/>
          <w:szCs w:val="28"/>
          <w:lang w:val="uk-UA" w:eastAsia="ru-RU"/>
        </w:rPr>
        <w:t xml:space="preserve"> концепт</w:t>
      </w:r>
      <w:r w:rsidR="001A07D7" w:rsidRPr="00D81C72"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D81C72">
        <w:rPr>
          <w:rFonts w:ascii="Times New Roman" w:hAnsi="Times New Roman"/>
          <w:sz w:val="28"/>
          <w:szCs w:val="28"/>
          <w:lang w:val="uk-UA" w:eastAsia="ru-RU"/>
        </w:rPr>
        <w:t>, вивчення</w:t>
      </w:r>
      <w:r w:rsidR="001A07D7" w:rsidRPr="00D81C7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81C72">
        <w:rPr>
          <w:rFonts w:ascii="Times New Roman" w:hAnsi="Times New Roman"/>
          <w:sz w:val="28"/>
          <w:szCs w:val="28"/>
          <w:lang w:val="uk-UA" w:eastAsia="ru-RU"/>
        </w:rPr>
        <w:t>різних</w:t>
      </w:r>
      <w:r w:rsidR="001A07D7" w:rsidRPr="00D81C7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81C72">
        <w:rPr>
          <w:rFonts w:ascii="Times New Roman" w:hAnsi="Times New Roman"/>
          <w:sz w:val="28"/>
          <w:szCs w:val="28"/>
          <w:lang w:val="uk-UA" w:eastAsia="ru-RU"/>
        </w:rPr>
        <w:t>підходів до його</w:t>
      </w:r>
      <w:r w:rsidR="001A07D7" w:rsidRPr="00D81C7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81C72">
        <w:rPr>
          <w:rFonts w:ascii="Times New Roman" w:hAnsi="Times New Roman"/>
          <w:sz w:val="28"/>
          <w:szCs w:val="28"/>
          <w:lang w:val="uk-UA" w:eastAsia="ru-RU"/>
        </w:rPr>
        <w:t>аналізу.</w:t>
      </w:r>
    </w:p>
    <w:p w:rsidR="00CA1D9B" w:rsidRPr="00CA1D9B" w:rsidRDefault="00CA1D9B" w:rsidP="00D81C7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1D9B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Знання і уміння, яких набуває студент у</w:t>
      </w:r>
      <w:r w:rsidRPr="00D81C7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A1D9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процесі опанування дисципліною:</w:t>
      </w:r>
    </w:p>
    <w:p w:rsidR="00CA1D9B" w:rsidRPr="00D81C72" w:rsidRDefault="003126B5" w:rsidP="00D81C72">
      <w:pPr>
        <w:pStyle w:val="a3"/>
        <w:ind w:firstLine="284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proofErr w:type="spellStart"/>
      <w:r w:rsidRPr="00D81C72">
        <w:rPr>
          <w:rFonts w:ascii="Times New Roman" w:hAnsi="Times New Roman"/>
          <w:sz w:val="28"/>
          <w:szCs w:val="28"/>
        </w:rPr>
        <w:t>Наприкінці</w:t>
      </w:r>
      <w:proofErr w:type="spellEnd"/>
      <w:r w:rsidRPr="00D81C72">
        <w:rPr>
          <w:rFonts w:ascii="Times New Roman" w:hAnsi="Times New Roman"/>
          <w:sz w:val="28"/>
          <w:szCs w:val="28"/>
        </w:rPr>
        <w:t xml:space="preserve"> курсу студент повинен</w:t>
      </w:r>
      <w:r w:rsidRPr="00D81C7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1D9B" w:rsidRPr="00D81C72">
        <w:rPr>
          <w:rFonts w:ascii="Times New Roman" w:hAnsi="Times New Roman"/>
          <w:b/>
          <w:sz w:val="28"/>
          <w:szCs w:val="28"/>
          <w:lang w:val="uk-UA" w:eastAsia="ru-RU"/>
        </w:rPr>
        <w:t>знати:</w:t>
      </w:r>
    </w:p>
    <w:p w:rsidR="00CA1D9B" w:rsidRPr="00D81C72" w:rsidRDefault="00CA1D9B" w:rsidP="00D81C72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81C72">
        <w:rPr>
          <w:rFonts w:ascii="Times New Roman" w:hAnsi="Times New Roman"/>
          <w:sz w:val="28"/>
          <w:szCs w:val="28"/>
          <w:lang w:val="uk-UA" w:eastAsia="ru-RU"/>
        </w:rPr>
        <w:t xml:space="preserve">завдання та цілі </w:t>
      </w:r>
      <w:proofErr w:type="spellStart"/>
      <w:r w:rsidRPr="00D81C72">
        <w:rPr>
          <w:rFonts w:ascii="Times New Roman" w:hAnsi="Times New Roman"/>
          <w:sz w:val="28"/>
          <w:szCs w:val="28"/>
          <w:lang w:val="uk-UA" w:eastAsia="ru-RU"/>
        </w:rPr>
        <w:t>лінгвокультурології</w:t>
      </w:r>
      <w:proofErr w:type="spellEnd"/>
      <w:r w:rsidRPr="00D81C72">
        <w:rPr>
          <w:rFonts w:ascii="Times New Roman" w:hAnsi="Times New Roman"/>
          <w:sz w:val="28"/>
          <w:szCs w:val="28"/>
          <w:lang w:val="uk-UA" w:eastAsia="ru-RU"/>
        </w:rPr>
        <w:t xml:space="preserve">, її об'єкт та предмет, базові поняття та </w:t>
      </w:r>
    </w:p>
    <w:p w:rsidR="00CA1D9B" w:rsidRPr="00D81C72" w:rsidRDefault="00CA1D9B" w:rsidP="00D81C72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81C72">
        <w:rPr>
          <w:rFonts w:ascii="Times New Roman" w:hAnsi="Times New Roman"/>
          <w:sz w:val="28"/>
          <w:szCs w:val="28"/>
          <w:lang w:eastAsia="ru-RU"/>
        </w:rPr>
        <w:t>методи</w:t>
      </w:r>
      <w:proofErr w:type="spellEnd"/>
      <w:r w:rsidRPr="00D81C72">
        <w:rPr>
          <w:rFonts w:ascii="Times New Roman" w:hAnsi="Times New Roman"/>
          <w:sz w:val="28"/>
          <w:szCs w:val="28"/>
          <w:lang w:eastAsia="ru-RU"/>
        </w:rPr>
        <w:t>;</w:t>
      </w:r>
      <w:r w:rsidR="00C67A5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D81C72">
        <w:rPr>
          <w:rFonts w:ascii="Times New Roman" w:hAnsi="Times New Roman"/>
          <w:sz w:val="28"/>
          <w:szCs w:val="28"/>
          <w:lang w:eastAsia="ru-RU"/>
        </w:rPr>
        <w:t>історію</w:t>
      </w:r>
      <w:proofErr w:type="spellEnd"/>
      <w:r w:rsidRPr="00D81C7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D81C72">
        <w:rPr>
          <w:rFonts w:ascii="Times New Roman" w:hAnsi="Times New Roman"/>
          <w:sz w:val="28"/>
          <w:szCs w:val="28"/>
          <w:lang w:eastAsia="ru-RU"/>
        </w:rPr>
        <w:t>становлення</w:t>
      </w:r>
      <w:proofErr w:type="spellEnd"/>
      <w:r w:rsidRPr="00D81C7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D81C72">
        <w:rPr>
          <w:rFonts w:ascii="Times New Roman" w:hAnsi="Times New Roman"/>
          <w:sz w:val="28"/>
          <w:szCs w:val="28"/>
          <w:lang w:eastAsia="ru-RU"/>
        </w:rPr>
        <w:t>лінгвокультурології</w:t>
      </w:r>
      <w:proofErr w:type="spellEnd"/>
      <w:r w:rsidRPr="00D81C72">
        <w:rPr>
          <w:rFonts w:ascii="Times New Roman" w:hAnsi="Times New Roman"/>
          <w:sz w:val="28"/>
          <w:szCs w:val="28"/>
          <w:lang w:eastAsia="ru-RU"/>
        </w:rPr>
        <w:t xml:space="preserve"> як науки;</w:t>
      </w:r>
      <w:r w:rsidR="00C67A5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D81C72">
        <w:rPr>
          <w:rFonts w:ascii="Times New Roman" w:hAnsi="Times New Roman"/>
          <w:sz w:val="28"/>
          <w:szCs w:val="28"/>
          <w:lang w:eastAsia="ru-RU"/>
        </w:rPr>
        <w:t>поняття</w:t>
      </w:r>
      <w:proofErr w:type="spellEnd"/>
      <w:r w:rsidRPr="00D81C7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D81C72">
        <w:rPr>
          <w:rFonts w:ascii="Times New Roman" w:hAnsi="Times New Roman"/>
          <w:sz w:val="28"/>
          <w:szCs w:val="28"/>
          <w:lang w:eastAsia="ru-RU"/>
        </w:rPr>
        <w:t>лінгвокультурного</w:t>
      </w:r>
      <w:proofErr w:type="spellEnd"/>
      <w:r w:rsidRPr="00D81C72">
        <w:rPr>
          <w:rFonts w:ascii="Times New Roman" w:hAnsi="Times New Roman"/>
          <w:sz w:val="28"/>
          <w:szCs w:val="28"/>
          <w:lang w:eastAsia="ru-RU"/>
        </w:rPr>
        <w:t xml:space="preserve"> концепту;</w:t>
      </w:r>
      <w:r w:rsidR="00C67A5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D81C72">
        <w:rPr>
          <w:rFonts w:ascii="Times New Roman" w:hAnsi="Times New Roman"/>
          <w:sz w:val="28"/>
          <w:szCs w:val="28"/>
          <w:lang w:eastAsia="ru-RU"/>
        </w:rPr>
        <w:t>поняття</w:t>
      </w:r>
      <w:proofErr w:type="spellEnd"/>
      <w:r w:rsidRPr="00D81C7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gramStart"/>
      <w:r w:rsidRPr="00D81C72">
        <w:rPr>
          <w:rFonts w:ascii="Times New Roman" w:hAnsi="Times New Roman"/>
          <w:sz w:val="28"/>
          <w:szCs w:val="28"/>
          <w:lang w:eastAsia="ru-RU"/>
        </w:rPr>
        <w:t>культурного</w:t>
      </w:r>
      <w:proofErr w:type="gramEnd"/>
      <w:r w:rsidRPr="00D81C7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D81C72">
        <w:rPr>
          <w:rFonts w:ascii="Times New Roman" w:hAnsi="Times New Roman"/>
          <w:sz w:val="28"/>
          <w:szCs w:val="28"/>
          <w:lang w:eastAsia="ru-RU"/>
        </w:rPr>
        <w:t>релятивізму</w:t>
      </w:r>
      <w:proofErr w:type="spellEnd"/>
      <w:r w:rsidRPr="00D81C72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D81C72">
        <w:rPr>
          <w:rFonts w:ascii="Times New Roman" w:hAnsi="Times New Roman"/>
          <w:sz w:val="28"/>
          <w:szCs w:val="28"/>
          <w:lang w:eastAsia="ru-RU"/>
        </w:rPr>
        <w:t>універсальних</w:t>
      </w:r>
      <w:proofErr w:type="spellEnd"/>
      <w:r w:rsidRPr="00D81C7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D81C72">
        <w:rPr>
          <w:rFonts w:ascii="Times New Roman" w:hAnsi="Times New Roman"/>
          <w:sz w:val="28"/>
          <w:szCs w:val="28"/>
          <w:lang w:eastAsia="ru-RU"/>
        </w:rPr>
        <w:t>концептів</w:t>
      </w:r>
      <w:proofErr w:type="spellEnd"/>
      <w:r w:rsidRPr="00D81C72">
        <w:rPr>
          <w:rFonts w:ascii="Times New Roman" w:hAnsi="Times New Roman"/>
          <w:sz w:val="28"/>
          <w:szCs w:val="28"/>
          <w:lang w:eastAsia="ru-RU"/>
        </w:rPr>
        <w:t>;</w:t>
      </w:r>
      <w:r w:rsidR="00C67A5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D81C72">
        <w:rPr>
          <w:rFonts w:ascii="Times New Roman" w:hAnsi="Times New Roman"/>
          <w:sz w:val="28"/>
          <w:szCs w:val="28"/>
          <w:lang w:eastAsia="ru-RU"/>
        </w:rPr>
        <w:t>поняття</w:t>
      </w:r>
      <w:proofErr w:type="spellEnd"/>
      <w:r w:rsidRPr="00D81C7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D81C72">
        <w:rPr>
          <w:rFonts w:ascii="Times New Roman" w:hAnsi="Times New Roman"/>
          <w:sz w:val="28"/>
          <w:szCs w:val="28"/>
          <w:lang w:eastAsia="ru-RU"/>
        </w:rPr>
        <w:t>семіотики</w:t>
      </w:r>
      <w:proofErr w:type="spellEnd"/>
      <w:r w:rsidRPr="00D81C7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D81C72">
        <w:rPr>
          <w:rFonts w:ascii="Times New Roman" w:hAnsi="Times New Roman"/>
          <w:sz w:val="28"/>
          <w:szCs w:val="28"/>
          <w:lang w:eastAsia="ru-RU"/>
        </w:rPr>
        <w:t>мови</w:t>
      </w:r>
      <w:proofErr w:type="spellEnd"/>
      <w:r w:rsidRPr="00D81C72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D81C72">
        <w:rPr>
          <w:rFonts w:ascii="Times New Roman" w:hAnsi="Times New Roman"/>
          <w:sz w:val="28"/>
          <w:szCs w:val="28"/>
          <w:lang w:eastAsia="ru-RU"/>
        </w:rPr>
        <w:t>культури</w:t>
      </w:r>
      <w:proofErr w:type="spellEnd"/>
      <w:r w:rsidRPr="00D81C72">
        <w:rPr>
          <w:rFonts w:ascii="Times New Roman" w:hAnsi="Times New Roman"/>
          <w:sz w:val="28"/>
          <w:szCs w:val="28"/>
          <w:lang w:eastAsia="ru-RU"/>
        </w:rPr>
        <w:t>.</w:t>
      </w:r>
    </w:p>
    <w:p w:rsidR="00CA1D9B" w:rsidRPr="00D81C72" w:rsidRDefault="003126B5" w:rsidP="00D81C72">
      <w:pPr>
        <w:pStyle w:val="a3"/>
        <w:ind w:firstLine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D81C72">
        <w:rPr>
          <w:rFonts w:ascii="Times New Roman" w:hAnsi="Times New Roman"/>
          <w:sz w:val="28"/>
          <w:szCs w:val="28"/>
        </w:rPr>
        <w:t>Наприкінці</w:t>
      </w:r>
      <w:proofErr w:type="spellEnd"/>
      <w:r w:rsidRPr="00D81C72">
        <w:rPr>
          <w:rFonts w:ascii="Times New Roman" w:hAnsi="Times New Roman"/>
          <w:sz w:val="28"/>
          <w:szCs w:val="28"/>
        </w:rPr>
        <w:t xml:space="preserve"> курсу студент повинен</w:t>
      </w:r>
      <w:r w:rsidRPr="00D81C7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A1D9B" w:rsidRPr="00D81C72">
        <w:rPr>
          <w:rFonts w:ascii="Times New Roman" w:hAnsi="Times New Roman"/>
          <w:b/>
          <w:sz w:val="28"/>
          <w:szCs w:val="28"/>
          <w:lang w:eastAsia="ru-RU"/>
        </w:rPr>
        <w:t>уміти</w:t>
      </w:r>
      <w:proofErr w:type="spellEnd"/>
      <w:r w:rsidR="00CA1D9B" w:rsidRPr="00D81C72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CA1D9B" w:rsidRPr="00D81C72" w:rsidRDefault="00CA1D9B" w:rsidP="00C67A51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81C72">
        <w:rPr>
          <w:rFonts w:ascii="Times New Roman" w:hAnsi="Times New Roman"/>
          <w:sz w:val="28"/>
          <w:szCs w:val="28"/>
          <w:lang w:eastAsia="ru-RU"/>
        </w:rPr>
        <w:t>описати</w:t>
      </w:r>
      <w:proofErr w:type="spellEnd"/>
      <w:r w:rsidRPr="00D81C7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D81C72">
        <w:rPr>
          <w:rFonts w:ascii="Times New Roman" w:hAnsi="Times New Roman"/>
          <w:sz w:val="28"/>
          <w:szCs w:val="28"/>
          <w:lang w:eastAsia="ru-RU"/>
        </w:rPr>
        <w:t>мовний</w:t>
      </w:r>
      <w:proofErr w:type="spellEnd"/>
      <w:r w:rsidRPr="00D81C7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D81C72">
        <w:rPr>
          <w:rFonts w:ascii="Times New Roman" w:hAnsi="Times New Roman"/>
          <w:sz w:val="28"/>
          <w:szCs w:val="28"/>
          <w:lang w:eastAsia="ru-RU"/>
        </w:rPr>
        <w:t>матеріал</w:t>
      </w:r>
      <w:proofErr w:type="spellEnd"/>
      <w:r w:rsidRPr="00D81C7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81C72">
        <w:rPr>
          <w:rFonts w:ascii="Times New Roman" w:hAnsi="Times New Roman"/>
          <w:sz w:val="28"/>
          <w:szCs w:val="28"/>
          <w:lang w:eastAsia="ru-RU"/>
        </w:rPr>
        <w:t>з</w:t>
      </w:r>
      <w:proofErr w:type="spellEnd"/>
      <w:r w:rsidRPr="00D81C7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81C72">
        <w:rPr>
          <w:rFonts w:ascii="Times New Roman" w:hAnsi="Times New Roman"/>
          <w:sz w:val="28"/>
          <w:szCs w:val="28"/>
          <w:lang w:eastAsia="ru-RU"/>
        </w:rPr>
        <w:t>позицій</w:t>
      </w:r>
      <w:proofErr w:type="spellEnd"/>
      <w:r w:rsidRPr="00D81C7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D81C72">
        <w:rPr>
          <w:rFonts w:ascii="Times New Roman" w:hAnsi="Times New Roman"/>
          <w:sz w:val="28"/>
          <w:szCs w:val="28"/>
          <w:lang w:eastAsia="ru-RU"/>
        </w:rPr>
        <w:t>лінгвокультурологічних</w:t>
      </w:r>
      <w:proofErr w:type="spellEnd"/>
      <w:r w:rsidRPr="00D81C7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D81C72">
        <w:rPr>
          <w:rFonts w:ascii="Times New Roman" w:hAnsi="Times New Roman"/>
          <w:sz w:val="28"/>
          <w:szCs w:val="28"/>
          <w:lang w:eastAsia="ru-RU"/>
        </w:rPr>
        <w:t>досл</w:t>
      </w:r>
      <w:proofErr w:type="gramEnd"/>
      <w:r w:rsidRPr="00D81C72">
        <w:rPr>
          <w:rFonts w:ascii="Times New Roman" w:hAnsi="Times New Roman"/>
          <w:sz w:val="28"/>
          <w:szCs w:val="28"/>
          <w:lang w:eastAsia="ru-RU"/>
        </w:rPr>
        <w:t>іджень</w:t>
      </w:r>
      <w:proofErr w:type="spellEnd"/>
      <w:r w:rsidRPr="00D81C7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67A5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D81C72">
        <w:rPr>
          <w:rFonts w:ascii="Times New Roman" w:hAnsi="Times New Roman"/>
          <w:sz w:val="28"/>
          <w:szCs w:val="28"/>
          <w:lang w:eastAsia="ru-RU"/>
        </w:rPr>
        <w:t>враховуючи</w:t>
      </w:r>
      <w:proofErr w:type="spellEnd"/>
      <w:r w:rsidRPr="00D81C7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D81C72">
        <w:rPr>
          <w:rFonts w:ascii="Times New Roman" w:hAnsi="Times New Roman"/>
          <w:sz w:val="28"/>
          <w:szCs w:val="28"/>
          <w:lang w:eastAsia="ru-RU"/>
        </w:rPr>
        <w:t>культурний</w:t>
      </w:r>
      <w:proofErr w:type="spellEnd"/>
      <w:r w:rsidRPr="00D81C72">
        <w:rPr>
          <w:rFonts w:ascii="Times New Roman" w:hAnsi="Times New Roman"/>
          <w:sz w:val="28"/>
          <w:szCs w:val="28"/>
          <w:lang w:eastAsia="ru-RU"/>
        </w:rPr>
        <w:t xml:space="preserve"> контекст та </w:t>
      </w:r>
      <w:proofErr w:type="spellStart"/>
      <w:r w:rsidRPr="00D81C72">
        <w:rPr>
          <w:rFonts w:ascii="Times New Roman" w:hAnsi="Times New Roman"/>
          <w:sz w:val="28"/>
          <w:szCs w:val="28"/>
          <w:lang w:eastAsia="ru-RU"/>
        </w:rPr>
        <w:t>використовуючи</w:t>
      </w:r>
      <w:proofErr w:type="spellEnd"/>
      <w:r w:rsidRPr="00D81C7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D81C72">
        <w:rPr>
          <w:rFonts w:ascii="Times New Roman" w:hAnsi="Times New Roman"/>
          <w:sz w:val="28"/>
          <w:szCs w:val="28"/>
          <w:lang w:eastAsia="ru-RU"/>
        </w:rPr>
        <w:t>відповідну</w:t>
      </w:r>
      <w:proofErr w:type="spellEnd"/>
      <w:r w:rsidRPr="00D81C72">
        <w:rPr>
          <w:rFonts w:ascii="Times New Roman" w:hAnsi="Times New Roman"/>
          <w:sz w:val="28"/>
          <w:szCs w:val="28"/>
          <w:lang w:eastAsia="ru-RU"/>
        </w:rPr>
        <w:t xml:space="preserve"> методику;</w:t>
      </w:r>
      <w:r w:rsidR="00C67A5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D81C72">
        <w:rPr>
          <w:rFonts w:ascii="Times New Roman" w:hAnsi="Times New Roman"/>
          <w:sz w:val="28"/>
          <w:szCs w:val="28"/>
          <w:lang w:eastAsia="ru-RU"/>
        </w:rPr>
        <w:t>дослідити</w:t>
      </w:r>
      <w:proofErr w:type="spellEnd"/>
      <w:r w:rsidRPr="00D81C7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D81C72">
        <w:rPr>
          <w:rFonts w:ascii="Times New Roman" w:hAnsi="Times New Roman"/>
          <w:sz w:val="28"/>
          <w:szCs w:val="28"/>
          <w:lang w:eastAsia="ru-RU"/>
        </w:rPr>
        <w:t>культурний</w:t>
      </w:r>
      <w:proofErr w:type="spellEnd"/>
      <w:r w:rsidRPr="00D81C7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D81C72">
        <w:rPr>
          <w:rFonts w:ascii="Times New Roman" w:hAnsi="Times New Roman"/>
          <w:sz w:val="28"/>
          <w:szCs w:val="28"/>
          <w:lang w:eastAsia="ru-RU"/>
        </w:rPr>
        <w:t>простір</w:t>
      </w:r>
      <w:proofErr w:type="spellEnd"/>
      <w:r w:rsidRPr="00D81C7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D81C72">
        <w:rPr>
          <w:rFonts w:ascii="Times New Roman" w:hAnsi="Times New Roman"/>
          <w:sz w:val="28"/>
          <w:szCs w:val="28"/>
          <w:lang w:eastAsia="ru-RU"/>
        </w:rPr>
        <w:t>англійської</w:t>
      </w:r>
      <w:proofErr w:type="spellEnd"/>
      <w:r w:rsidRPr="00D81C7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D81C72">
        <w:rPr>
          <w:rFonts w:ascii="Times New Roman" w:hAnsi="Times New Roman"/>
          <w:sz w:val="28"/>
          <w:szCs w:val="28"/>
          <w:lang w:eastAsia="ru-RU"/>
        </w:rPr>
        <w:t>мови</w:t>
      </w:r>
      <w:proofErr w:type="spellEnd"/>
      <w:r w:rsidRPr="00D81C7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D81C72">
        <w:rPr>
          <w:rFonts w:ascii="Times New Roman" w:hAnsi="Times New Roman"/>
          <w:sz w:val="28"/>
          <w:szCs w:val="28"/>
          <w:lang w:eastAsia="ru-RU"/>
        </w:rPr>
        <w:t>крізь</w:t>
      </w:r>
      <w:proofErr w:type="spellEnd"/>
      <w:r w:rsidRPr="00D81C72">
        <w:rPr>
          <w:rFonts w:ascii="Times New Roman" w:hAnsi="Times New Roman"/>
          <w:sz w:val="28"/>
          <w:szCs w:val="28"/>
          <w:lang w:eastAsia="ru-RU"/>
        </w:rPr>
        <w:t xml:space="preserve"> призму </w:t>
      </w:r>
      <w:proofErr w:type="spellStart"/>
      <w:r w:rsidRPr="00D81C72">
        <w:rPr>
          <w:rFonts w:ascii="Times New Roman" w:hAnsi="Times New Roman"/>
          <w:sz w:val="28"/>
          <w:szCs w:val="28"/>
          <w:lang w:eastAsia="ru-RU"/>
        </w:rPr>
        <w:t>мовних</w:t>
      </w:r>
      <w:proofErr w:type="spellEnd"/>
      <w:r w:rsidRPr="00D81C7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D81C72">
        <w:rPr>
          <w:rFonts w:ascii="Times New Roman" w:hAnsi="Times New Roman"/>
          <w:sz w:val="28"/>
          <w:szCs w:val="28"/>
          <w:lang w:eastAsia="ru-RU"/>
        </w:rPr>
        <w:t>одиниць</w:t>
      </w:r>
      <w:proofErr w:type="spellEnd"/>
      <w:r w:rsidRPr="00D81C72">
        <w:rPr>
          <w:rFonts w:ascii="Times New Roman" w:hAnsi="Times New Roman"/>
          <w:sz w:val="28"/>
          <w:szCs w:val="28"/>
          <w:lang w:eastAsia="ru-RU"/>
        </w:rPr>
        <w:t>;</w:t>
      </w:r>
      <w:r w:rsidR="00C67A5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D81C72">
        <w:rPr>
          <w:rFonts w:ascii="Times New Roman" w:hAnsi="Times New Roman"/>
          <w:sz w:val="28"/>
          <w:szCs w:val="28"/>
        </w:rPr>
        <w:t>розрізнювати</w:t>
      </w:r>
      <w:proofErr w:type="spellEnd"/>
      <w:r w:rsidRPr="00D81C7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81C72">
        <w:rPr>
          <w:rFonts w:ascii="Times New Roman" w:hAnsi="Times New Roman"/>
          <w:sz w:val="28"/>
          <w:szCs w:val="28"/>
        </w:rPr>
        <w:t>поняття</w:t>
      </w:r>
      <w:proofErr w:type="spellEnd"/>
      <w:r w:rsidRPr="00D81C7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81C72">
        <w:rPr>
          <w:rFonts w:ascii="Times New Roman" w:hAnsi="Times New Roman"/>
          <w:sz w:val="28"/>
          <w:szCs w:val="28"/>
        </w:rPr>
        <w:t>лінгвокультурний</w:t>
      </w:r>
      <w:proofErr w:type="spellEnd"/>
      <w:r w:rsidRPr="00D81C72">
        <w:rPr>
          <w:rFonts w:ascii="Times New Roman" w:hAnsi="Times New Roman"/>
          <w:sz w:val="28"/>
          <w:szCs w:val="28"/>
        </w:rPr>
        <w:t xml:space="preserve"> концепт та </w:t>
      </w:r>
      <w:proofErr w:type="spellStart"/>
      <w:r w:rsidRPr="00D81C72">
        <w:rPr>
          <w:rFonts w:ascii="Times New Roman" w:hAnsi="Times New Roman"/>
          <w:sz w:val="28"/>
          <w:szCs w:val="28"/>
        </w:rPr>
        <w:t>когнітивний</w:t>
      </w:r>
      <w:proofErr w:type="spellEnd"/>
      <w:r w:rsidRPr="00D81C72">
        <w:rPr>
          <w:rFonts w:ascii="Times New Roman" w:hAnsi="Times New Roman"/>
          <w:sz w:val="28"/>
          <w:szCs w:val="28"/>
        </w:rPr>
        <w:t xml:space="preserve"> концепт.</w:t>
      </w:r>
    </w:p>
    <w:p w:rsidR="003126B5" w:rsidRPr="00D81C72" w:rsidRDefault="003126B5" w:rsidP="00D81C72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81C72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proofErr w:type="spellStart"/>
      <w:r w:rsidRPr="00D81C72">
        <w:rPr>
          <w:rFonts w:ascii="Times New Roman" w:hAnsi="Times New Roman"/>
          <w:sz w:val="28"/>
          <w:szCs w:val="28"/>
          <w:lang w:val="uk-UA" w:eastAsia="ru-RU"/>
        </w:rPr>
        <w:t>результатівивчення</w:t>
      </w:r>
      <w:proofErr w:type="spellEnd"/>
      <w:r w:rsidRPr="00D81C72">
        <w:rPr>
          <w:rFonts w:ascii="Times New Roman" w:hAnsi="Times New Roman"/>
          <w:sz w:val="28"/>
          <w:szCs w:val="28"/>
          <w:lang w:val="uk-UA" w:eastAsia="ru-RU"/>
        </w:rPr>
        <w:t xml:space="preserve"> курсу «</w:t>
      </w:r>
      <w:proofErr w:type="spellStart"/>
      <w:r w:rsidRPr="00D81C72">
        <w:rPr>
          <w:rFonts w:ascii="Times New Roman" w:hAnsi="Times New Roman"/>
          <w:sz w:val="28"/>
          <w:szCs w:val="28"/>
          <w:lang w:val="uk-UA"/>
        </w:rPr>
        <w:t>Лінгвокультурологія</w:t>
      </w:r>
      <w:proofErr w:type="spellEnd"/>
      <w:r w:rsidRPr="00D81C72">
        <w:rPr>
          <w:rFonts w:ascii="Times New Roman" w:hAnsi="Times New Roman"/>
          <w:sz w:val="28"/>
          <w:szCs w:val="28"/>
          <w:lang w:val="uk-UA" w:eastAsia="ru-RU"/>
        </w:rPr>
        <w:t xml:space="preserve">» студенти повинні </w:t>
      </w:r>
      <w:r w:rsidRPr="00D81C72">
        <w:rPr>
          <w:rFonts w:ascii="Times New Roman" w:hAnsi="Times New Roman"/>
          <w:b/>
          <w:sz w:val="28"/>
          <w:szCs w:val="28"/>
          <w:lang w:val="uk-UA" w:eastAsia="ru-RU"/>
        </w:rPr>
        <w:t>мати уявлення</w:t>
      </w:r>
      <w:r w:rsidRPr="00D81C72">
        <w:rPr>
          <w:rFonts w:ascii="Times New Roman" w:hAnsi="Times New Roman"/>
          <w:sz w:val="28"/>
          <w:szCs w:val="28"/>
          <w:lang w:val="uk-UA" w:eastAsia="ru-RU"/>
        </w:rPr>
        <w:t xml:space="preserve">:  про наукові парадигми у лінгвістиці; про статус </w:t>
      </w:r>
      <w:proofErr w:type="spellStart"/>
      <w:r w:rsidRPr="00D81C72">
        <w:rPr>
          <w:rFonts w:ascii="Times New Roman" w:hAnsi="Times New Roman"/>
          <w:sz w:val="28"/>
          <w:szCs w:val="28"/>
          <w:lang w:val="uk-UA" w:eastAsia="ru-RU"/>
        </w:rPr>
        <w:t>лінгвокультурології</w:t>
      </w:r>
      <w:proofErr w:type="spellEnd"/>
      <w:r w:rsidRPr="00D81C72">
        <w:rPr>
          <w:rFonts w:ascii="Times New Roman" w:hAnsi="Times New Roman"/>
          <w:sz w:val="28"/>
          <w:szCs w:val="28"/>
          <w:lang w:val="uk-UA" w:eastAsia="ru-RU"/>
        </w:rPr>
        <w:t xml:space="preserve"> серед інших лінгвістичних дисциплін; про зв'язок між семіотикою та культурою.</w:t>
      </w:r>
    </w:p>
    <w:p w:rsidR="003126B5" w:rsidRPr="003126B5" w:rsidRDefault="003126B5" w:rsidP="00D81C72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126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Короткий зміст дисципліни:</w:t>
      </w:r>
      <w:r w:rsidRPr="00D81C7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9E5F28" w:rsidRPr="00D81C72" w:rsidRDefault="009E5F28" w:rsidP="00D81C7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1C72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D81C72">
        <w:rPr>
          <w:rFonts w:ascii="Times New Roman" w:hAnsi="Times New Roman" w:cs="Times New Roman"/>
          <w:sz w:val="28"/>
          <w:szCs w:val="28"/>
          <w:lang w:val="en-US"/>
        </w:rPr>
        <w:t>Cultural</w:t>
      </w:r>
      <w:r w:rsidRPr="00D81C72">
        <w:rPr>
          <w:rFonts w:ascii="Times New Roman" w:hAnsi="Times New Roman" w:cs="Times New Roman"/>
          <w:sz w:val="28"/>
          <w:szCs w:val="28"/>
        </w:rPr>
        <w:t xml:space="preserve"> </w:t>
      </w:r>
      <w:r w:rsidRPr="00D81C72">
        <w:rPr>
          <w:rFonts w:ascii="Times New Roman" w:hAnsi="Times New Roman" w:cs="Times New Roman"/>
          <w:sz w:val="28"/>
          <w:szCs w:val="28"/>
          <w:lang w:val="en-US"/>
        </w:rPr>
        <w:t>Linguistics</w:t>
      </w:r>
      <w:r w:rsidRPr="00D81C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1C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1C7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81C72">
        <w:rPr>
          <w:rFonts w:ascii="Times New Roman" w:hAnsi="Times New Roman" w:cs="Times New Roman"/>
          <w:sz w:val="28"/>
          <w:szCs w:val="28"/>
          <w:lang w:val="en-US"/>
        </w:rPr>
        <w:t>Cultural categories and language</w:t>
      </w:r>
      <w:r w:rsidRPr="00D81C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1C72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D81C72">
        <w:rPr>
          <w:rFonts w:ascii="Times New Roman" w:hAnsi="Times New Roman" w:cs="Times New Roman"/>
          <w:sz w:val="28"/>
          <w:szCs w:val="28"/>
          <w:lang w:val="en-US"/>
        </w:rPr>
        <w:t>Cultural metaphors and language</w:t>
      </w:r>
      <w:r w:rsidRPr="00D81C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1C72">
        <w:rPr>
          <w:rFonts w:ascii="Times New Roman" w:hAnsi="Times New Roman" w:cs="Times New Roman"/>
          <w:sz w:val="28"/>
          <w:szCs w:val="28"/>
        </w:rPr>
        <w:t xml:space="preserve"> 4. </w:t>
      </w:r>
      <w:proofErr w:type="gramStart"/>
      <w:r w:rsidRPr="00D81C72">
        <w:rPr>
          <w:rFonts w:ascii="Times New Roman" w:hAnsi="Times New Roman" w:cs="Times New Roman"/>
          <w:sz w:val="28"/>
          <w:szCs w:val="28"/>
          <w:lang w:val="en-US"/>
        </w:rPr>
        <w:t>Cultural Linguistics and research into varieties of English</w:t>
      </w:r>
      <w:r w:rsidRPr="00D81C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1C72">
        <w:rPr>
          <w:rFonts w:ascii="Times New Roman" w:hAnsi="Times New Roman" w:cs="Times New Roman"/>
          <w:sz w:val="28"/>
          <w:szCs w:val="28"/>
        </w:rPr>
        <w:t xml:space="preserve"> </w:t>
      </w:r>
      <w:r w:rsidRPr="00D81C72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Pr="00D81C72">
        <w:rPr>
          <w:rFonts w:ascii="Times New Roman" w:hAnsi="Times New Roman" w:cs="Times New Roman"/>
          <w:sz w:val="28"/>
          <w:szCs w:val="28"/>
          <w:lang w:val="en-US"/>
        </w:rPr>
        <w:t>Cultural Linguistics and intercultural communication</w:t>
      </w:r>
      <w:r w:rsidRPr="00D81C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1C72">
        <w:rPr>
          <w:rFonts w:ascii="Times New Roman" w:hAnsi="Times New Roman" w:cs="Times New Roman"/>
          <w:sz w:val="28"/>
          <w:szCs w:val="28"/>
        </w:rPr>
        <w:t xml:space="preserve"> </w:t>
      </w:r>
      <w:r w:rsidRPr="00D81C72">
        <w:rPr>
          <w:rFonts w:ascii="Times New Roman" w:hAnsi="Times New Roman" w:cs="Times New Roman"/>
          <w:bCs/>
          <w:sz w:val="28"/>
          <w:szCs w:val="28"/>
        </w:rPr>
        <w:t xml:space="preserve">6. </w:t>
      </w:r>
      <w:proofErr w:type="gramStart"/>
      <w:r w:rsidRPr="00D81C72">
        <w:rPr>
          <w:rFonts w:ascii="Times New Roman" w:hAnsi="Times New Roman" w:cs="Times New Roman"/>
          <w:sz w:val="28"/>
          <w:szCs w:val="28"/>
          <w:lang w:val="en-US"/>
        </w:rPr>
        <w:t>Cultural</w:t>
      </w:r>
      <w:r w:rsidRPr="00D81C72">
        <w:rPr>
          <w:rFonts w:ascii="Times New Roman" w:hAnsi="Times New Roman" w:cs="Times New Roman"/>
          <w:sz w:val="28"/>
          <w:szCs w:val="28"/>
        </w:rPr>
        <w:t xml:space="preserve"> </w:t>
      </w:r>
      <w:r w:rsidRPr="00D81C72">
        <w:rPr>
          <w:rFonts w:ascii="Times New Roman" w:hAnsi="Times New Roman" w:cs="Times New Roman"/>
          <w:sz w:val="28"/>
          <w:szCs w:val="28"/>
          <w:lang w:val="en-US"/>
        </w:rPr>
        <w:t>Linguistics</w:t>
      </w:r>
      <w:r w:rsidRPr="00D81C72">
        <w:rPr>
          <w:rFonts w:ascii="Times New Roman" w:hAnsi="Times New Roman" w:cs="Times New Roman"/>
          <w:sz w:val="28"/>
          <w:szCs w:val="28"/>
        </w:rPr>
        <w:t xml:space="preserve"> </w:t>
      </w:r>
      <w:r w:rsidRPr="00D81C72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D81C72">
        <w:rPr>
          <w:rFonts w:ascii="Times New Roman" w:hAnsi="Times New Roman" w:cs="Times New Roman"/>
          <w:sz w:val="28"/>
          <w:szCs w:val="28"/>
        </w:rPr>
        <w:t xml:space="preserve"> </w:t>
      </w:r>
      <w:r w:rsidRPr="00D81C72">
        <w:rPr>
          <w:rFonts w:ascii="Times New Roman" w:hAnsi="Times New Roman" w:cs="Times New Roman"/>
          <w:sz w:val="28"/>
          <w:szCs w:val="28"/>
          <w:lang w:val="en-US"/>
        </w:rPr>
        <w:t>political</w:t>
      </w:r>
      <w:r w:rsidRPr="00D81C72">
        <w:rPr>
          <w:rFonts w:ascii="Times New Roman" w:hAnsi="Times New Roman" w:cs="Times New Roman"/>
          <w:sz w:val="28"/>
          <w:szCs w:val="28"/>
        </w:rPr>
        <w:t xml:space="preserve"> </w:t>
      </w:r>
      <w:r w:rsidRPr="00D81C72">
        <w:rPr>
          <w:rFonts w:ascii="Times New Roman" w:hAnsi="Times New Roman" w:cs="Times New Roman"/>
          <w:sz w:val="28"/>
          <w:szCs w:val="28"/>
          <w:lang w:val="en-US"/>
        </w:rPr>
        <w:t>discourse</w:t>
      </w:r>
      <w:r w:rsidRPr="00D81C72">
        <w:rPr>
          <w:rFonts w:ascii="Times New Roman" w:hAnsi="Times New Roman" w:cs="Times New Roman"/>
          <w:sz w:val="28"/>
          <w:szCs w:val="28"/>
        </w:rPr>
        <w:t xml:space="preserve"> </w:t>
      </w:r>
      <w:r w:rsidRPr="00D81C72">
        <w:rPr>
          <w:rFonts w:ascii="Times New Roman" w:hAnsi="Times New Roman" w:cs="Times New Roman"/>
          <w:sz w:val="28"/>
          <w:szCs w:val="28"/>
          <w:lang w:val="en-US"/>
        </w:rPr>
        <w:t>analysis</w:t>
      </w:r>
      <w:r w:rsidRPr="00D81C7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9E5F28" w:rsidRPr="00D81C72" w:rsidSect="00D81C72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23CDE"/>
    <w:rsid w:val="001A07D7"/>
    <w:rsid w:val="003126B5"/>
    <w:rsid w:val="00323CDE"/>
    <w:rsid w:val="00446149"/>
    <w:rsid w:val="00542A74"/>
    <w:rsid w:val="009E5F28"/>
    <w:rsid w:val="00A24817"/>
    <w:rsid w:val="00A7639E"/>
    <w:rsid w:val="00C67A51"/>
    <w:rsid w:val="00CA1D9B"/>
    <w:rsid w:val="00D81C72"/>
    <w:rsid w:val="00E429AE"/>
    <w:rsid w:val="00E665AB"/>
    <w:rsid w:val="00F9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CDE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1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USER</cp:lastModifiedBy>
  <cp:revision>2</cp:revision>
  <dcterms:created xsi:type="dcterms:W3CDTF">2017-03-27T20:25:00Z</dcterms:created>
  <dcterms:modified xsi:type="dcterms:W3CDTF">2017-03-28T08:11:00Z</dcterms:modified>
</cp:coreProperties>
</file>